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8" w:rsidRDefault="00681748" w:rsidP="00621218">
      <w:pPr>
        <w:spacing w:after="0" w:line="240" w:lineRule="auto"/>
        <w:rPr>
          <w:sz w:val="18"/>
          <w:szCs w:val="1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511776" wp14:editId="0AFDEB34">
            <wp:simplePos x="0" y="0"/>
            <wp:positionH relativeFrom="column">
              <wp:posOffset>1338580</wp:posOffset>
            </wp:positionH>
            <wp:positionV relativeFrom="paragraph">
              <wp:posOffset>-137795</wp:posOffset>
            </wp:positionV>
            <wp:extent cx="27432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8"/>
                    <a:stretch/>
                  </pic:blipFill>
                  <pic:spPr bwMode="auto">
                    <a:xfrm>
                      <a:off x="0" y="0"/>
                      <a:ext cx="2743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</w:pPr>
    </w:p>
    <w:p w:rsidR="00681748" w:rsidRDefault="00681748" w:rsidP="00681748">
      <w:pPr>
        <w:jc w:val="center"/>
        <w:rPr>
          <w:b/>
        </w:rPr>
      </w:pP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>
        <w:rPr>
          <w:b/>
          <w:caps/>
          <w:sz w:val="20"/>
          <w:szCs w:val="20"/>
        </w:rPr>
        <w:t xml:space="preserve">TIONS SCIENTIFIQUES 2019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Eventuellement 2</w:t>
      </w:r>
      <w:r w:rsidRPr="00FF47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pôle régional concerné par la demande : 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(précisant le cas échéant ce qui est demandé à tel ou tel pôle)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Pr="00FE1EE5">
        <w:rPr>
          <w:sz w:val="20"/>
          <w:szCs w:val="20"/>
        </w:rPr>
        <w:t xml:space="preserve">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Adresse personnelle complète du principal porteur de projet : </w:t>
      </w: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</w:p>
    <w:p w:rsidR="00681748" w:rsidRDefault="00681748" w:rsidP="00681748"/>
    <w:p w:rsidR="003479E9" w:rsidRDefault="00015D2C"/>
    <w:sectPr w:rsidR="003479E9" w:rsidSect="00C577F2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C" w:rsidRDefault="00015D2C" w:rsidP="00681748">
      <w:pPr>
        <w:spacing w:after="0" w:line="240" w:lineRule="auto"/>
      </w:pPr>
      <w:r>
        <w:separator/>
      </w:r>
    </w:p>
  </w:endnote>
  <w:endnote w:type="continuationSeparator" w:id="0">
    <w:p w:rsidR="00015D2C" w:rsidRDefault="00015D2C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</w:tblGrid>
    <w:tr w:rsidR="00621218" w:rsidTr="00621218">
      <w:tc>
        <w:tcPr>
          <w:tcW w:w="5000" w:type="pct"/>
        </w:tcPr>
        <w:p w:rsidR="00621218" w:rsidRPr="00B36096" w:rsidRDefault="00621218" w:rsidP="00621218">
          <w:pPr>
            <w:pStyle w:val="Pieddepage"/>
            <w:jc w:val="center"/>
            <w:rPr>
              <w:sz w:val="16"/>
              <w:szCs w:val="16"/>
            </w:rPr>
          </w:pPr>
          <w:r w:rsidRPr="00621218">
            <w:rPr>
              <w:sz w:val="16"/>
              <w:szCs w:val="16"/>
            </w:rPr>
            <w:t xml:space="preserve">Institut des Amériques février 2018. </w:t>
          </w:r>
          <w:r w:rsidRPr="00621218">
            <w:rPr>
              <w:b/>
              <w:sz w:val="16"/>
              <w:szCs w:val="16"/>
            </w:rPr>
            <w:t>Appel  AMS 2019</w:t>
          </w:r>
        </w:p>
      </w:tc>
    </w:tr>
  </w:tbl>
  <w:p w:rsidR="00C577F2" w:rsidRDefault="00015D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C" w:rsidRDefault="00015D2C" w:rsidP="00681748">
      <w:pPr>
        <w:spacing w:after="0" w:line="240" w:lineRule="auto"/>
      </w:pPr>
      <w:r>
        <w:separator/>
      </w:r>
    </w:p>
  </w:footnote>
  <w:footnote w:type="continuationSeparator" w:id="0">
    <w:p w:rsidR="00015D2C" w:rsidRDefault="00015D2C" w:rsidP="0068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8"/>
    <w:rsid w:val="00015D2C"/>
    <w:rsid w:val="003C7322"/>
    <w:rsid w:val="004F4EFE"/>
    <w:rsid w:val="004F736B"/>
    <w:rsid w:val="00621218"/>
    <w:rsid w:val="00657E7C"/>
    <w:rsid w:val="00681748"/>
    <w:rsid w:val="006C7497"/>
    <w:rsid w:val="006E7400"/>
    <w:rsid w:val="008D3325"/>
    <w:rsid w:val="009E5D3F"/>
    <w:rsid w:val="00E54259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Laurence Cordelier</cp:lastModifiedBy>
  <cp:revision>3</cp:revision>
  <cp:lastPrinted>2018-02-28T11:20:00Z</cp:lastPrinted>
  <dcterms:created xsi:type="dcterms:W3CDTF">2018-02-28T12:41:00Z</dcterms:created>
  <dcterms:modified xsi:type="dcterms:W3CDTF">2018-02-28T12:43:00Z</dcterms:modified>
</cp:coreProperties>
</file>